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40" w:rsidRDefault="00C02240" w:rsidP="00C02240">
      <w:pPr>
        <w:rPr>
          <w:rFonts w:ascii="Arial Narrow" w:hAnsi="Arial Narrow"/>
          <w:sz w:val="22"/>
          <w:szCs w:val="22"/>
        </w:rPr>
      </w:pPr>
      <w:r>
        <w:rPr>
          <w:rFonts w:ascii="Arial Narrow" w:hAnsi="Arial Narrow"/>
          <w:noProof/>
          <w:sz w:val="22"/>
          <w:szCs w:val="22"/>
        </w:rPr>
        <w:drawing>
          <wp:anchor distT="0" distB="0" distL="114300" distR="114300" simplePos="0" relativeHeight="251659264" behindDoc="1" locked="0" layoutInCell="1" allowOverlap="1" wp14:anchorId="1F5E9E4C" wp14:editId="0BEB9F55">
            <wp:simplePos x="0" y="0"/>
            <wp:positionH relativeFrom="column">
              <wp:posOffset>4114800</wp:posOffset>
            </wp:positionH>
            <wp:positionV relativeFrom="paragraph">
              <wp:posOffset>-342900</wp:posOffset>
            </wp:positionV>
            <wp:extent cx="2400300" cy="365760"/>
            <wp:effectExtent l="0" t="0" r="12700" b="0"/>
            <wp:wrapNone/>
            <wp:docPr id="6" name="il_fi" descr="http://www.referent-tracking.com/RTU/images/UBDentalSchoo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eferent-tracking.com/RTU/images/UBDentalSchoolLogo.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003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C02240" w:rsidRDefault="00C02240" w:rsidP="00C02240">
      <w:pPr>
        <w:ind w:left="7200" w:firstLine="720"/>
        <w:rPr>
          <w:rFonts w:ascii="Arial Narrow" w:hAnsi="Arial Narrow"/>
          <w:sz w:val="22"/>
          <w:szCs w:val="22"/>
        </w:rPr>
      </w:pPr>
      <w:r w:rsidRPr="00F871FA">
        <w:rPr>
          <w:rFonts w:ascii="Arial Narrow" w:hAnsi="Arial Narrow"/>
          <w:sz w:val="22"/>
          <w:szCs w:val="22"/>
        </w:rPr>
        <w:t>315 Squire Hall</w:t>
      </w:r>
      <w:r>
        <w:rPr>
          <w:rFonts w:ascii="Arial Narrow" w:hAnsi="Arial Narrow"/>
          <w:sz w:val="22"/>
          <w:szCs w:val="22"/>
        </w:rPr>
        <w:t xml:space="preserve"> </w:t>
      </w:r>
    </w:p>
    <w:p w:rsidR="00C02240" w:rsidRDefault="00C02240" w:rsidP="00C02240">
      <w:pPr>
        <w:ind w:left="7200" w:firstLine="720"/>
        <w:rPr>
          <w:rFonts w:ascii="Arial Narrow" w:hAnsi="Arial Narrow"/>
          <w:sz w:val="22"/>
          <w:szCs w:val="22"/>
        </w:rPr>
      </w:pPr>
      <w:r>
        <w:rPr>
          <w:rFonts w:ascii="Arial Narrow" w:hAnsi="Arial Narrow"/>
          <w:sz w:val="22"/>
          <w:szCs w:val="22"/>
        </w:rPr>
        <w:t xml:space="preserve">RE: BOCA </w:t>
      </w:r>
    </w:p>
    <w:p w:rsidR="00C02240" w:rsidRDefault="00C02240" w:rsidP="00C02240">
      <w:pPr>
        <w:ind w:left="7200" w:firstLine="720"/>
        <w:rPr>
          <w:rFonts w:ascii="Arial Narrow" w:hAnsi="Arial Narrow"/>
          <w:sz w:val="22"/>
          <w:szCs w:val="22"/>
        </w:rPr>
      </w:pPr>
      <w:r w:rsidRPr="00F871FA">
        <w:rPr>
          <w:rFonts w:ascii="Arial Narrow" w:hAnsi="Arial Narrow"/>
          <w:sz w:val="22"/>
          <w:szCs w:val="22"/>
        </w:rPr>
        <w:t>3435 Main St</w:t>
      </w:r>
      <w:r>
        <w:rPr>
          <w:rFonts w:ascii="Arial Narrow" w:hAnsi="Arial Narrow"/>
          <w:sz w:val="22"/>
          <w:szCs w:val="22"/>
        </w:rPr>
        <w:t xml:space="preserve">reet </w:t>
      </w:r>
    </w:p>
    <w:p w:rsidR="00C02240" w:rsidRPr="00F871FA" w:rsidRDefault="00C02240" w:rsidP="00C02240">
      <w:pPr>
        <w:ind w:left="7920" w:right="-90"/>
        <w:rPr>
          <w:rFonts w:ascii="Arial Narrow" w:hAnsi="Arial Narrow"/>
          <w:sz w:val="22"/>
          <w:szCs w:val="22"/>
        </w:rPr>
      </w:pPr>
      <w:r w:rsidRPr="00F871FA">
        <w:rPr>
          <w:rFonts w:ascii="Arial Narrow" w:hAnsi="Arial Narrow"/>
          <w:sz w:val="22"/>
          <w:szCs w:val="22"/>
        </w:rPr>
        <w:t>Buffalo, NY 14214</w:t>
      </w:r>
    </w:p>
    <w:p w:rsidR="00C02240" w:rsidRPr="00F871FA" w:rsidRDefault="00C02240" w:rsidP="00C02240">
      <w:pPr>
        <w:rPr>
          <w:rFonts w:ascii="Arial Narrow" w:hAnsi="Arial Narrow"/>
          <w:sz w:val="22"/>
          <w:szCs w:val="22"/>
        </w:rPr>
      </w:pPr>
    </w:p>
    <w:p w:rsidR="00C02240" w:rsidRPr="00F871FA" w:rsidRDefault="00C02240" w:rsidP="00C02240">
      <w:pPr>
        <w:ind w:left="6480"/>
        <w:rPr>
          <w:rFonts w:ascii="Arial Narrow" w:hAnsi="Arial Narrow"/>
          <w:sz w:val="22"/>
          <w:szCs w:val="22"/>
        </w:rPr>
      </w:pPr>
      <w:r>
        <w:rPr>
          <w:rFonts w:ascii="Arial Narrow" w:hAnsi="Arial Narrow"/>
          <w:sz w:val="22"/>
          <w:szCs w:val="22"/>
        </w:rPr>
        <w:tab/>
        <w:t xml:space="preserve">             March 4, 2014</w:t>
      </w:r>
    </w:p>
    <w:p w:rsidR="00C02240" w:rsidRPr="009D37E4" w:rsidRDefault="00C02240" w:rsidP="00C02240">
      <w:pPr>
        <w:pStyle w:val="BodyText"/>
        <w:rPr>
          <w:rFonts w:ascii="Arial Narrow" w:hAnsi="Arial Narrow"/>
          <w:color w:val="000000"/>
          <w:sz w:val="21"/>
          <w:szCs w:val="21"/>
          <w:lang w:val="cs-CZ"/>
        </w:rPr>
      </w:pPr>
      <w:r>
        <w:rPr>
          <w:rFonts w:ascii="Arial Narrow" w:hAnsi="Arial Narrow"/>
          <w:color w:val="000000"/>
          <w:sz w:val="21"/>
          <w:szCs w:val="21"/>
          <w:lang w:val="cs-CZ"/>
        </w:rPr>
        <w:t xml:space="preserve">To </w:t>
      </w:r>
      <w:proofErr w:type="spellStart"/>
      <w:r>
        <w:rPr>
          <w:rFonts w:ascii="Arial Narrow" w:hAnsi="Arial Narrow"/>
          <w:color w:val="000000"/>
          <w:sz w:val="21"/>
          <w:szCs w:val="21"/>
          <w:lang w:val="cs-CZ"/>
        </w:rPr>
        <w:t>Our</w:t>
      </w:r>
      <w:proofErr w:type="spellEnd"/>
      <w:r>
        <w:rPr>
          <w:rFonts w:ascii="Arial Narrow" w:hAnsi="Arial Narrow"/>
          <w:color w:val="000000"/>
          <w:sz w:val="21"/>
          <w:szCs w:val="21"/>
          <w:lang w:val="cs-CZ"/>
        </w:rPr>
        <w:t xml:space="preserve"> </w:t>
      </w:r>
      <w:proofErr w:type="spellStart"/>
      <w:r>
        <w:rPr>
          <w:rFonts w:ascii="Arial Narrow" w:hAnsi="Arial Narrow"/>
          <w:color w:val="000000"/>
          <w:sz w:val="21"/>
          <w:szCs w:val="21"/>
          <w:lang w:val="cs-CZ"/>
        </w:rPr>
        <w:t>Supportive</w:t>
      </w:r>
      <w:proofErr w:type="spellEnd"/>
      <w:r>
        <w:rPr>
          <w:rFonts w:ascii="Arial Narrow" w:hAnsi="Arial Narrow"/>
          <w:color w:val="000000"/>
          <w:sz w:val="21"/>
          <w:szCs w:val="21"/>
          <w:lang w:val="cs-CZ"/>
        </w:rPr>
        <w:t xml:space="preserve"> </w:t>
      </w:r>
      <w:proofErr w:type="spellStart"/>
      <w:r>
        <w:rPr>
          <w:rFonts w:ascii="Arial Narrow" w:hAnsi="Arial Narrow"/>
          <w:color w:val="000000"/>
          <w:sz w:val="21"/>
          <w:szCs w:val="21"/>
          <w:lang w:val="cs-CZ"/>
        </w:rPr>
        <w:t>Alumni</w:t>
      </w:r>
      <w:proofErr w:type="spellEnd"/>
      <w:r w:rsidRPr="009D37E4">
        <w:rPr>
          <w:rFonts w:ascii="Arial Narrow" w:hAnsi="Arial Narrow"/>
          <w:color w:val="000000"/>
          <w:sz w:val="21"/>
          <w:szCs w:val="21"/>
          <w:lang w:val="cs-CZ"/>
        </w:rPr>
        <w:t>,</w:t>
      </w:r>
    </w:p>
    <w:p w:rsidR="00C02240" w:rsidRPr="009D37E4" w:rsidRDefault="00C02240" w:rsidP="00C02240">
      <w:pPr>
        <w:pStyle w:val="BodyText"/>
        <w:rPr>
          <w:rFonts w:ascii="Arial Narrow" w:hAnsi="Arial Narrow" w:cs="Arial"/>
          <w:b/>
          <w:sz w:val="21"/>
          <w:szCs w:val="21"/>
        </w:rPr>
      </w:pPr>
      <w:proofErr w:type="spellStart"/>
      <w:r w:rsidRPr="009D37E4">
        <w:rPr>
          <w:rFonts w:ascii="Arial Narrow" w:hAnsi="Arial Narrow"/>
          <w:sz w:val="21"/>
          <w:szCs w:val="21"/>
          <w:lang w:val="cs-CZ"/>
        </w:rPr>
        <w:t>Each</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year</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the</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students</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of</w:t>
      </w:r>
      <w:proofErr w:type="spellEnd"/>
      <w:r w:rsidRPr="009D37E4">
        <w:rPr>
          <w:rFonts w:ascii="Arial Narrow" w:hAnsi="Arial Narrow"/>
          <w:sz w:val="21"/>
          <w:szCs w:val="21"/>
          <w:lang w:val="cs-CZ"/>
        </w:rPr>
        <w:t xml:space="preserve"> University </w:t>
      </w:r>
      <w:proofErr w:type="spellStart"/>
      <w:r w:rsidRPr="009D37E4">
        <w:rPr>
          <w:rFonts w:ascii="Arial Narrow" w:hAnsi="Arial Narrow"/>
          <w:sz w:val="21"/>
          <w:szCs w:val="21"/>
          <w:lang w:val="cs-CZ"/>
        </w:rPr>
        <w:t>at</w:t>
      </w:r>
      <w:proofErr w:type="spellEnd"/>
      <w:r w:rsidRPr="009D37E4">
        <w:rPr>
          <w:rFonts w:ascii="Arial Narrow" w:hAnsi="Arial Narrow"/>
          <w:sz w:val="21"/>
          <w:szCs w:val="21"/>
          <w:lang w:val="cs-CZ"/>
        </w:rPr>
        <w:t xml:space="preserve"> Buffalo </w:t>
      </w:r>
      <w:proofErr w:type="spellStart"/>
      <w:r w:rsidRPr="009D37E4">
        <w:rPr>
          <w:rFonts w:ascii="Arial Narrow" w:hAnsi="Arial Narrow"/>
          <w:sz w:val="21"/>
          <w:szCs w:val="21"/>
          <w:lang w:val="cs-CZ"/>
        </w:rPr>
        <w:t>School</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of</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Dental</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Medicine</w:t>
      </w:r>
      <w:proofErr w:type="spellEnd"/>
      <w:r w:rsidRPr="009D37E4">
        <w:rPr>
          <w:rFonts w:ascii="Arial Narrow" w:hAnsi="Arial Narrow"/>
          <w:sz w:val="21"/>
          <w:szCs w:val="21"/>
          <w:lang w:val="cs-CZ"/>
        </w:rPr>
        <w:t xml:space="preserve"> host a charity </w:t>
      </w:r>
      <w:proofErr w:type="spellStart"/>
      <w:r w:rsidRPr="009D37E4">
        <w:rPr>
          <w:rFonts w:ascii="Arial Narrow" w:hAnsi="Arial Narrow"/>
          <w:sz w:val="21"/>
          <w:szCs w:val="21"/>
          <w:lang w:val="cs-CZ"/>
        </w:rPr>
        <w:t>auction</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with</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proceeds</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donated</w:t>
      </w:r>
      <w:proofErr w:type="spellEnd"/>
      <w:r w:rsidRPr="009D37E4">
        <w:rPr>
          <w:rFonts w:ascii="Arial Narrow" w:hAnsi="Arial Narrow"/>
          <w:sz w:val="21"/>
          <w:szCs w:val="21"/>
          <w:lang w:val="cs-CZ"/>
        </w:rPr>
        <w:t xml:space="preserve"> to </w:t>
      </w:r>
      <w:proofErr w:type="spellStart"/>
      <w:r w:rsidRPr="009D37E4">
        <w:rPr>
          <w:rFonts w:ascii="Arial Narrow" w:hAnsi="Arial Narrow"/>
          <w:sz w:val="21"/>
          <w:szCs w:val="21"/>
          <w:lang w:val="cs-CZ"/>
        </w:rPr>
        <w:t>worthy</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causes</w:t>
      </w:r>
      <w:proofErr w:type="spellEnd"/>
      <w:r w:rsidRPr="009D37E4">
        <w:rPr>
          <w:rFonts w:ascii="Arial Narrow" w:hAnsi="Arial Narrow"/>
          <w:sz w:val="21"/>
          <w:szCs w:val="21"/>
          <w:lang w:val="cs-CZ"/>
        </w:rPr>
        <w:t xml:space="preserve"> in </w:t>
      </w:r>
      <w:proofErr w:type="spellStart"/>
      <w:r w:rsidRPr="009D37E4">
        <w:rPr>
          <w:rFonts w:ascii="Arial Narrow" w:hAnsi="Arial Narrow"/>
          <w:sz w:val="21"/>
          <w:szCs w:val="21"/>
          <w:lang w:val="cs-CZ"/>
        </w:rPr>
        <w:t>the</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community</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This</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year</w:t>
      </w:r>
      <w:proofErr w:type="spellEnd"/>
      <w:r>
        <w:rPr>
          <w:rFonts w:ascii="Arial Narrow" w:hAnsi="Arial Narrow"/>
          <w:sz w:val="21"/>
          <w:szCs w:val="21"/>
          <w:lang w:val="cs-CZ"/>
        </w:rPr>
        <w:t>,</w:t>
      </w:r>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we</w:t>
      </w:r>
      <w:proofErr w:type="spellEnd"/>
      <w:r w:rsidRPr="009D37E4">
        <w:rPr>
          <w:rFonts w:ascii="Arial Narrow" w:hAnsi="Arial Narrow"/>
          <w:sz w:val="21"/>
          <w:szCs w:val="21"/>
          <w:lang w:val="cs-CZ"/>
        </w:rPr>
        <w:t xml:space="preserve"> are </w:t>
      </w:r>
      <w:proofErr w:type="spellStart"/>
      <w:r w:rsidRPr="009D37E4">
        <w:rPr>
          <w:rFonts w:ascii="Arial Narrow" w:hAnsi="Arial Narrow"/>
          <w:sz w:val="21"/>
          <w:szCs w:val="21"/>
          <w:lang w:val="cs-CZ"/>
        </w:rPr>
        <w:t>donating</w:t>
      </w:r>
      <w:proofErr w:type="spellEnd"/>
      <w:r w:rsidRPr="009D37E4">
        <w:rPr>
          <w:rFonts w:ascii="Arial Narrow" w:hAnsi="Arial Narrow"/>
          <w:sz w:val="21"/>
          <w:szCs w:val="21"/>
          <w:lang w:val="cs-CZ"/>
        </w:rPr>
        <w:t xml:space="preserve"> to Buffalo </w:t>
      </w:r>
      <w:proofErr w:type="spellStart"/>
      <w:r w:rsidRPr="009D37E4">
        <w:rPr>
          <w:rFonts w:ascii="Arial Narrow" w:hAnsi="Arial Narrow"/>
          <w:sz w:val="21"/>
          <w:szCs w:val="21"/>
          <w:lang w:val="cs-CZ"/>
        </w:rPr>
        <w:t>Outreach</w:t>
      </w:r>
      <w:proofErr w:type="spellEnd"/>
      <w:r w:rsidRPr="009D37E4">
        <w:rPr>
          <w:rFonts w:ascii="Arial Narrow" w:hAnsi="Arial Narrow"/>
          <w:sz w:val="21"/>
          <w:szCs w:val="21"/>
          <w:lang w:val="cs-CZ"/>
        </w:rPr>
        <w:t xml:space="preserve"> and </w:t>
      </w:r>
      <w:proofErr w:type="spellStart"/>
      <w:r w:rsidRPr="009D37E4">
        <w:rPr>
          <w:rFonts w:ascii="Arial Narrow" w:hAnsi="Arial Narrow"/>
          <w:sz w:val="21"/>
          <w:szCs w:val="21"/>
          <w:lang w:val="cs-CZ"/>
        </w:rPr>
        <w:t>Community</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Assistance</w:t>
      </w:r>
      <w:proofErr w:type="spellEnd"/>
      <w:r w:rsidRPr="009D37E4">
        <w:rPr>
          <w:rFonts w:ascii="Arial Narrow" w:hAnsi="Arial Narrow"/>
          <w:sz w:val="21"/>
          <w:szCs w:val="21"/>
          <w:lang w:val="cs-CZ"/>
        </w:rPr>
        <w:t xml:space="preserve"> (BOCA) and </w:t>
      </w:r>
      <w:r w:rsidRPr="009D37E4">
        <w:rPr>
          <w:rFonts w:ascii="Arial Narrow" w:hAnsi="Arial Narrow" w:cs="Arial"/>
          <w:sz w:val="21"/>
          <w:szCs w:val="21"/>
        </w:rPr>
        <w:t xml:space="preserve">Remote Area Medical (RAM). </w:t>
      </w:r>
      <w:r w:rsidRPr="009D37E4">
        <w:rPr>
          <w:rFonts w:ascii="Arial Narrow" w:hAnsi="Arial Narrow" w:cs="Arial"/>
          <w:b/>
          <w:sz w:val="21"/>
          <w:szCs w:val="21"/>
        </w:rPr>
        <w:t xml:space="preserve">Please consider partnering with us to support these organizations. </w:t>
      </w:r>
    </w:p>
    <w:p w:rsidR="00C02240" w:rsidRPr="009D37E4" w:rsidRDefault="00C02240" w:rsidP="00C02240">
      <w:pPr>
        <w:widowControl w:val="0"/>
        <w:autoSpaceDE w:val="0"/>
        <w:autoSpaceDN w:val="0"/>
        <w:adjustRightInd w:val="0"/>
        <w:rPr>
          <w:rFonts w:ascii="Arial Narrow" w:hAnsi="Arial Narrow"/>
          <w:b/>
          <w:sz w:val="21"/>
          <w:szCs w:val="21"/>
        </w:rPr>
      </w:pPr>
      <w:r w:rsidRPr="009D37E4">
        <w:rPr>
          <w:rFonts w:ascii="Arial Narrow" w:hAnsi="Arial Narrow"/>
          <w:sz w:val="21"/>
          <w:szCs w:val="21"/>
          <w:lang w:val="cs-CZ"/>
        </w:rPr>
        <w:t xml:space="preserve">BOCA </w:t>
      </w:r>
      <w:proofErr w:type="spellStart"/>
      <w:r w:rsidRPr="009D37E4">
        <w:rPr>
          <w:rFonts w:ascii="Arial Narrow" w:hAnsi="Arial Narrow"/>
          <w:sz w:val="21"/>
          <w:szCs w:val="21"/>
          <w:lang w:val="cs-CZ"/>
        </w:rPr>
        <w:t>was</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established</w:t>
      </w:r>
      <w:proofErr w:type="spellEnd"/>
      <w:r w:rsidRPr="009D37E4">
        <w:rPr>
          <w:rFonts w:ascii="Arial Narrow" w:hAnsi="Arial Narrow"/>
          <w:sz w:val="21"/>
          <w:szCs w:val="21"/>
          <w:lang w:val="cs-CZ"/>
        </w:rPr>
        <w:t xml:space="preserve"> by </w:t>
      </w:r>
      <w:proofErr w:type="spellStart"/>
      <w:r w:rsidRPr="009D37E4">
        <w:rPr>
          <w:rFonts w:ascii="Arial Narrow" w:hAnsi="Arial Narrow"/>
          <w:sz w:val="21"/>
          <w:szCs w:val="21"/>
          <w:lang w:val="cs-CZ"/>
        </w:rPr>
        <w:t>dental</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students</w:t>
      </w:r>
      <w:proofErr w:type="spellEnd"/>
      <w:r w:rsidRPr="009D37E4">
        <w:rPr>
          <w:rFonts w:ascii="Arial Narrow" w:hAnsi="Arial Narrow"/>
          <w:sz w:val="21"/>
          <w:szCs w:val="21"/>
          <w:lang w:val="cs-CZ"/>
        </w:rPr>
        <w:t xml:space="preserve"> in 2003 </w:t>
      </w:r>
      <w:proofErr w:type="spellStart"/>
      <w:r w:rsidRPr="009D37E4">
        <w:rPr>
          <w:rFonts w:ascii="Arial Narrow" w:hAnsi="Arial Narrow"/>
          <w:sz w:val="21"/>
          <w:szCs w:val="21"/>
          <w:lang w:val="cs-CZ"/>
        </w:rPr>
        <w:t>with</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the</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goal</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of</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providing</w:t>
      </w:r>
      <w:proofErr w:type="spellEnd"/>
      <w:r w:rsidRPr="009D37E4">
        <w:rPr>
          <w:rFonts w:ascii="Arial Narrow" w:hAnsi="Arial Narrow"/>
          <w:sz w:val="21"/>
          <w:szCs w:val="21"/>
          <w:lang w:val="cs-CZ"/>
        </w:rPr>
        <w:t xml:space="preserve"> care to </w:t>
      </w:r>
      <w:proofErr w:type="spellStart"/>
      <w:r w:rsidRPr="009D37E4">
        <w:rPr>
          <w:rFonts w:ascii="Arial Narrow" w:hAnsi="Arial Narrow"/>
          <w:sz w:val="21"/>
          <w:szCs w:val="21"/>
          <w:lang w:val="cs-CZ"/>
        </w:rPr>
        <w:t>underserved</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areas</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Since</w:t>
      </w:r>
      <w:proofErr w:type="spellEnd"/>
      <w:r w:rsidRPr="009D37E4">
        <w:rPr>
          <w:rFonts w:ascii="Arial Narrow" w:hAnsi="Arial Narrow"/>
          <w:sz w:val="21"/>
          <w:szCs w:val="21"/>
          <w:lang w:val="cs-CZ"/>
        </w:rPr>
        <w:t xml:space="preserve"> 2004, </w:t>
      </w:r>
      <w:proofErr w:type="spellStart"/>
      <w:r w:rsidRPr="009D37E4">
        <w:rPr>
          <w:rFonts w:ascii="Arial Narrow" w:hAnsi="Arial Narrow"/>
          <w:sz w:val="21"/>
          <w:szCs w:val="21"/>
          <w:lang w:val="cs-CZ"/>
        </w:rPr>
        <w:t>faculty</w:t>
      </w:r>
      <w:proofErr w:type="spellEnd"/>
      <w:r w:rsidRPr="009D37E4">
        <w:rPr>
          <w:rFonts w:ascii="Arial Narrow" w:hAnsi="Arial Narrow"/>
          <w:sz w:val="21"/>
          <w:szCs w:val="21"/>
          <w:lang w:val="cs-CZ"/>
        </w:rPr>
        <w:t xml:space="preserve"> and </w:t>
      </w:r>
      <w:proofErr w:type="spellStart"/>
      <w:r w:rsidRPr="009D37E4">
        <w:rPr>
          <w:rFonts w:ascii="Arial Narrow" w:hAnsi="Arial Narrow"/>
          <w:sz w:val="21"/>
          <w:szCs w:val="21"/>
          <w:lang w:val="cs-CZ"/>
        </w:rPr>
        <w:t>students</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have</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delivered</w:t>
      </w:r>
      <w:proofErr w:type="spellEnd"/>
      <w:r w:rsidRPr="009D37E4">
        <w:rPr>
          <w:rFonts w:ascii="Arial Narrow" w:hAnsi="Arial Narrow"/>
          <w:sz w:val="21"/>
          <w:szCs w:val="21"/>
          <w:lang w:val="cs-CZ"/>
        </w:rPr>
        <w:t xml:space="preserve"> much </w:t>
      </w:r>
      <w:proofErr w:type="spellStart"/>
      <w:r w:rsidRPr="009D37E4">
        <w:rPr>
          <w:rFonts w:ascii="Arial Narrow" w:hAnsi="Arial Narrow"/>
          <w:sz w:val="21"/>
          <w:szCs w:val="21"/>
          <w:lang w:val="cs-CZ"/>
        </w:rPr>
        <w:t>needed</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dental</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treatment</w:t>
      </w:r>
      <w:proofErr w:type="spellEnd"/>
      <w:r w:rsidRPr="009D37E4">
        <w:rPr>
          <w:rFonts w:ascii="Arial Narrow" w:hAnsi="Arial Narrow"/>
          <w:sz w:val="21"/>
          <w:szCs w:val="21"/>
          <w:lang w:val="cs-CZ"/>
        </w:rPr>
        <w:t xml:space="preserve"> to such </w:t>
      </w:r>
      <w:proofErr w:type="spellStart"/>
      <w:r w:rsidRPr="009D37E4">
        <w:rPr>
          <w:rFonts w:ascii="Arial Narrow" w:hAnsi="Arial Narrow"/>
          <w:sz w:val="21"/>
          <w:szCs w:val="21"/>
          <w:lang w:val="cs-CZ"/>
        </w:rPr>
        <w:t>locations</w:t>
      </w:r>
      <w:proofErr w:type="spellEnd"/>
      <w:r w:rsidRPr="009D37E4">
        <w:rPr>
          <w:rFonts w:ascii="Arial Narrow" w:hAnsi="Arial Narrow"/>
          <w:sz w:val="21"/>
          <w:szCs w:val="21"/>
          <w:lang w:val="cs-CZ"/>
        </w:rPr>
        <w:t xml:space="preserve"> as </w:t>
      </w:r>
      <w:proofErr w:type="spellStart"/>
      <w:r w:rsidRPr="009D37E4">
        <w:rPr>
          <w:rFonts w:ascii="Arial Narrow" w:hAnsi="Arial Narrow"/>
          <w:sz w:val="21"/>
          <w:szCs w:val="21"/>
          <w:lang w:val="cs-CZ"/>
        </w:rPr>
        <w:t>Appalachia</w:t>
      </w:r>
      <w:proofErr w:type="spellEnd"/>
      <w:r w:rsidRPr="009D37E4">
        <w:rPr>
          <w:rFonts w:ascii="Arial Narrow" w:hAnsi="Arial Narrow"/>
          <w:sz w:val="21"/>
          <w:szCs w:val="21"/>
          <w:lang w:val="cs-CZ"/>
        </w:rPr>
        <w:t xml:space="preserve">, Belize, </w:t>
      </w:r>
      <w:proofErr w:type="spellStart"/>
      <w:r w:rsidRPr="009D37E4">
        <w:rPr>
          <w:rFonts w:ascii="Arial Narrow" w:hAnsi="Arial Narrow"/>
          <w:sz w:val="21"/>
          <w:szCs w:val="21"/>
          <w:lang w:val="cs-CZ"/>
        </w:rPr>
        <w:t>Dominican</w:t>
      </w:r>
      <w:proofErr w:type="spellEnd"/>
      <w:r w:rsidRPr="009D37E4">
        <w:rPr>
          <w:rFonts w:ascii="Arial Narrow" w:hAnsi="Arial Narrow"/>
          <w:sz w:val="21"/>
          <w:szCs w:val="21"/>
          <w:lang w:val="cs-CZ"/>
        </w:rPr>
        <w:t xml:space="preserve"> Republic, </w:t>
      </w:r>
      <w:proofErr w:type="spellStart"/>
      <w:r w:rsidRPr="009D37E4">
        <w:rPr>
          <w:rFonts w:ascii="Arial Narrow" w:hAnsi="Arial Narrow"/>
          <w:sz w:val="21"/>
          <w:szCs w:val="21"/>
          <w:lang w:val="cs-CZ"/>
        </w:rPr>
        <w:t>Fiji</w:t>
      </w:r>
      <w:proofErr w:type="spellEnd"/>
      <w:r w:rsidRPr="009D37E4">
        <w:rPr>
          <w:rFonts w:ascii="Arial Narrow" w:hAnsi="Arial Narrow"/>
          <w:sz w:val="21"/>
          <w:szCs w:val="21"/>
          <w:lang w:val="cs-CZ"/>
        </w:rPr>
        <w:t xml:space="preserve">, Ghana, Guatemala, </w:t>
      </w:r>
      <w:proofErr w:type="spellStart"/>
      <w:r w:rsidRPr="009D37E4">
        <w:rPr>
          <w:rFonts w:ascii="Arial Narrow" w:hAnsi="Arial Narrow"/>
          <w:sz w:val="21"/>
          <w:szCs w:val="21"/>
          <w:lang w:val="cs-CZ"/>
        </w:rPr>
        <w:t>Mexico</w:t>
      </w:r>
      <w:proofErr w:type="spellEnd"/>
      <w:r w:rsidRPr="009D37E4">
        <w:rPr>
          <w:rFonts w:ascii="Arial Narrow" w:hAnsi="Arial Narrow"/>
          <w:sz w:val="21"/>
          <w:szCs w:val="21"/>
          <w:lang w:val="cs-CZ"/>
        </w:rPr>
        <w:t xml:space="preserve">, and Vietnam in </w:t>
      </w:r>
      <w:proofErr w:type="spellStart"/>
      <w:r w:rsidRPr="009D37E4">
        <w:rPr>
          <w:rFonts w:ascii="Arial Narrow" w:hAnsi="Arial Narrow"/>
          <w:sz w:val="21"/>
          <w:szCs w:val="21"/>
          <w:lang w:val="cs-CZ"/>
        </w:rPr>
        <w:t>addition</w:t>
      </w:r>
      <w:proofErr w:type="spellEnd"/>
      <w:r w:rsidRPr="009D37E4">
        <w:rPr>
          <w:rFonts w:ascii="Arial Narrow" w:hAnsi="Arial Narrow"/>
          <w:sz w:val="21"/>
          <w:szCs w:val="21"/>
          <w:lang w:val="cs-CZ"/>
        </w:rPr>
        <w:t xml:space="preserve"> to </w:t>
      </w:r>
      <w:proofErr w:type="spellStart"/>
      <w:r w:rsidRPr="009D37E4">
        <w:rPr>
          <w:rFonts w:ascii="Arial Narrow" w:hAnsi="Arial Narrow"/>
          <w:sz w:val="21"/>
          <w:szCs w:val="21"/>
          <w:lang w:val="cs-CZ"/>
        </w:rPr>
        <w:t>serving</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our</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own</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local</w:t>
      </w:r>
      <w:proofErr w:type="spellEnd"/>
      <w:r w:rsidRPr="009D37E4">
        <w:rPr>
          <w:rFonts w:ascii="Arial Narrow" w:hAnsi="Arial Narrow"/>
          <w:sz w:val="21"/>
          <w:szCs w:val="21"/>
          <w:lang w:val="cs-CZ"/>
        </w:rPr>
        <w:t xml:space="preserve"> </w:t>
      </w:r>
      <w:proofErr w:type="spellStart"/>
      <w:r w:rsidRPr="009D37E4">
        <w:rPr>
          <w:rFonts w:ascii="Arial Narrow" w:hAnsi="Arial Narrow"/>
          <w:sz w:val="21"/>
          <w:szCs w:val="21"/>
          <w:lang w:val="cs-CZ"/>
        </w:rPr>
        <w:t>community</w:t>
      </w:r>
      <w:proofErr w:type="spellEnd"/>
      <w:r w:rsidRPr="009D37E4">
        <w:rPr>
          <w:rFonts w:ascii="Arial Narrow" w:hAnsi="Arial Narrow"/>
          <w:sz w:val="21"/>
          <w:szCs w:val="21"/>
          <w:lang w:val="cs-CZ"/>
        </w:rPr>
        <w:t xml:space="preserve">. </w:t>
      </w:r>
      <w:r w:rsidRPr="009D37E4">
        <w:rPr>
          <w:rFonts w:ascii="Arial Narrow" w:hAnsi="Arial Narrow"/>
          <w:sz w:val="21"/>
          <w:szCs w:val="21"/>
        </w:rPr>
        <w:t xml:space="preserve">This year, the student-run program has scheduled outreach to take place in the Dominican Republic, Fiji and rural Tennessee, as well as events here in Buffalo and Rochester. Free services offered include dental education, oral examinations, mouth guard fabrication, periodontal scaling and oral prophylaxis, amalgam, glass </w:t>
      </w:r>
      <w:proofErr w:type="spellStart"/>
      <w:r w:rsidRPr="009D37E4">
        <w:rPr>
          <w:rFonts w:ascii="Arial Narrow" w:hAnsi="Arial Narrow"/>
          <w:sz w:val="21"/>
          <w:szCs w:val="21"/>
        </w:rPr>
        <w:t>ionomer</w:t>
      </w:r>
      <w:proofErr w:type="spellEnd"/>
      <w:r w:rsidRPr="009D37E4">
        <w:rPr>
          <w:rFonts w:ascii="Arial Narrow" w:hAnsi="Arial Narrow"/>
          <w:sz w:val="21"/>
          <w:szCs w:val="21"/>
        </w:rPr>
        <w:t xml:space="preserve"> and resin composite restorations, endodontic procedures and routine and surgical exodontia. Our program is recognized by the University and has been acknowledged by the American Dental Association as a successful organization aimed at providing oral health care to those in need. </w:t>
      </w:r>
      <w:r w:rsidRPr="009D37E4">
        <w:rPr>
          <w:rFonts w:ascii="Arial Narrow" w:hAnsi="Arial Narrow"/>
          <w:b/>
          <w:sz w:val="21"/>
          <w:szCs w:val="21"/>
        </w:rPr>
        <w:t xml:space="preserve">This year, a portion of our auction proceeds will stay with BOCA and will be used to purchase dental supplies and equipment and help support the costs assumed by student and faculty volunteers. </w:t>
      </w:r>
    </w:p>
    <w:p w:rsidR="00C02240" w:rsidRPr="009D37E4" w:rsidRDefault="00C02240" w:rsidP="00C02240">
      <w:pPr>
        <w:widowControl w:val="0"/>
        <w:autoSpaceDE w:val="0"/>
        <w:autoSpaceDN w:val="0"/>
        <w:adjustRightInd w:val="0"/>
        <w:rPr>
          <w:rFonts w:ascii="Arial Narrow" w:hAnsi="Arial Narrow"/>
          <w:b/>
          <w:sz w:val="21"/>
          <w:szCs w:val="21"/>
        </w:rPr>
      </w:pPr>
    </w:p>
    <w:p w:rsidR="00C02240" w:rsidRPr="009D37E4" w:rsidRDefault="00C02240" w:rsidP="00C02240">
      <w:pPr>
        <w:widowControl w:val="0"/>
        <w:autoSpaceDE w:val="0"/>
        <w:autoSpaceDN w:val="0"/>
        <w:adjustRightInd w:val="0"/>
        <w:rPr>
          <w:rFonts w:ascii="Arial Narrow" w:hAnsi="Arial Narrow"/>
          <w:b/>
          <w:sz w:val="21"/>
          <w:szCs w:val="21"/>
          <w:lang w:val="cs-CZ"/>
        </w:rPr>
      </w:pPr>
      <w:r w:rsidRPr="009D37E4">
        <w:rPr>
          <w:rFonts w:ascii="Arial Narrow" w:hAnsi="Arial Narrow"/>
          <w:sz w:val="21"/>
          <w:szCs w:val="21"/>
        </w:rPr>
        <w:t>Remote Area Medical Volunteer Corps is a non-profit, volunteer, airborne relief corps dedi</w:t>
      </w:r>
      <w:r>
        <w:rPr>
          <w:rFonts w:ascii="Arial Narrow" w:hAnsi="Arial Narrow"/>
          <w:sz w:val="21"/>
          <w:szCs w:val="21"/>
        </w:rPr>
        <w:t>c</w:t>
      </w:r>
      <w:r w:rsidRPr="009D37E4">
        <w:rPr>
          <w:rFonts w:ascii="Arial Narrow" w:hAnsi="Arial Narrow"/>
          <w:sz w:val="21"/>
          <w:szCs w:val="21"/>
        </w:rPr>
        <w:t>ated to serving mankind by providing free health care, dental care, eye care, veterinary services, a</w:t>
      </w:r>
      <w:r>
        <w:rPr>
          <w:rFonts w:ascii="Arial Narrow" w:hAnsi="Arial Narrow"/>
          <w:sz w:val="21"/>
          <w:szCs w:val="21"/>
        </w:rPr>
        <w:t>nd technical and educational ass</w:t>
      </w:r>
      <w:r w:rsidRPr="009D37E4">
        <w:rPr>
          <w:rFonts w:ascii="Arial Narrow" w:hAnsi="Arial Narrow"/>
          <w:sz w:val="21"/>
          <w:szCs w:val="21"/>
        </w:rPr>
        <w:t xml:space="preserve">istance to people in remote areas of the United States and the world. Founded in 1985, RAM is a publicly supported all-volunteer charitable organization. Recently, BOCA has teamed with RAM missions in rural Tennessee and Kentucky to provide faculty and student volunteers from the UBSDM. Free services offered on these weekend-long trips include dental education, oral examinations, periodontal scaling and oral prophylaxis, amalgam, glass </w:t>
      </w:r>
      <w:proofErr w:type="spellStart"/>
      <w:r w:rsidRPr="009D37E4">
        <w:rPr>
          <w:rFonts w:ascii="Arial Narrow" w:hAnsi="Arial Narrow"/>
          <w:sz w:val="21"/>
          <w:szCs w:val="21"/>
        </w:rPr>
        <w:t>ionomer</w:t>
      </w:r>
      <w:proofErr w:type="spellEnd"/>
      <w:r w:rsidRPr="009D37E4">
        <w:rPr>
          <w:rFonts w:ascii="Arial Narrow" w:hAnsi="Arial Narrow"/>
          <w:sz w:val="21"/>
          <w:szCs w:val="21"/>
        </w:rPr>
        <w:t xml:space="preserve"> and resin composite restorations, and routine and surgical exodontia. </w:t>
      </w:r>
      <w:r w:rsidRPr="009D37E4">
        <w:rPr>
          <w:rFonts w:ascii="Arial Narrow" w:hAnsi="Arial Narrow"/>
          <w:b/>
          <w:sz w:val="21"/>
          <w:szCs w:val="21"/>
        </w:rPr>
        <w:t xml:space="preserve">This year, a portion of our auction proceeds will be donated to RAM to be used to cover general mission trip expenses. </w:t>
      </w:r>
    </w:p>
    <w:p w:rsidR="00C02240" w:rsidRPr="009D37E4" w:rsidRDefault="00C02240" w:rsidP="00C02240">
      <w:pPr>
        <w:pStyle w:val="BodyText"/>
        <w:rPr>
          <w:rFonts w:ascii="Arial Narrow" w:hAnsi="Arial Narrow" w:cs="Arial"/>
          <w:sz w:val="21"/>
          <w:szCs w:val="21"/>
        </w:rPr>
      </w:pPr>
    </w:p>
    <w:p w:rsidR="00C02240" w:rsidRPr="009D37E4" w:rsidRDefault="00C02240" w:rsidP="00C02240">
      <w:pPr>
        <w:rPr>
          <w:rFonts w:ascii="Arial Narrow" w:hAnsi="Arial Narrow"/>
          <w:b/>
          <w:sz w:val="21"/>
          <w:szCs w:val="21"/>
        </w:rPr>
      </w:pPr>
      <w:r w:rsidRPr="009D37E4">
        <w:rPr>
          <w:rFonts w:ascii="Arial Narrow" w:hAnsi="Arial Narrow"/>
          <w:sz w:val="21"/>
          <w:szCs w:val="21"/>
        </w:rPr>
        <w:t>Our 6</w:t>
      </w:r>
      <w:r w:rsidRPr="009D37E4">
        <w:rPr>
          <w:rFonts w:ascii="Arial Narrow" w:hAnsi="Arial Narrow"/>
          <w:sz w:val="21"/>
          <w:szCs w:val="21"/>
          <w:vertAlign w:val="superscript"/>
        </w:rPr>
        <w:t>th</w:t>
      </w:r>
      <w:r w:rsidRPr="009D37E4">
        <w:rPr>
          <w:rFonts w:ascii="Arial Narrow" w:hAnsi="Arial Narrow"/>
          <w:sz w:val="21"/>
          <w:szCs w:val="21"/>
        </w:rPr>
        <w:t xml:space="preserve"> Annual Charity Auction will take place this year on </w:t>
      </w:r>
      <w:r>
        <w:rPr>
          <w:rFonts w:ascii="Arial Narrow" w:hAnsi="Arial Narrow"/>
          <w:b/>
          <w:sz w:val="21"/>
          <w:szCs w:val="21"/>
        </w:rPr>
        <w:t>March 28, 2014.</w:t>
      </w:r>
      <w:r w:rsidRPr="009D37E4">
        <w:rPr>
          <w:rFonts w:ascii="Arial Narrow" w:hAnsi="Arial Narrow"/>
          <w:sz w:val="21"/>
          <w:szCs w:val="21"/>
        </w:rPr>
        <w:t xml:space="preserve"> Any items, products, or services that you are willing to donate for the auction will be greatly appreciated.  In the past, </w:t>
      </w:r>
      <w:r>
        <w:rPr>
          <w:rFonts w:ascii="Arial Narrow" w:hAnsi="Arial Narrow"/>
          <w:sz w:val="21"/>
          <w:szCs w:val="21"/>
        </w:rPr>
        <w:t>alumni</w:t>
      </w:r>
      <w:r w:rsidRPr="009D37E4">
        <w:rPr>
          <w:rFonts w:ascii="Arial Narrow" w:hAnsi="Arial Narrow"/>
          <w:sz w:val="21"/>
          <w:szCs w:val="21"/>
        </w:rPr>
        <w:t xml:space="preserve"> have donated such items as themed gift baskets, gift certificates, time-shares and homemade items. </w:t>
      </w:r>
      <w:r>
        <w:rPr>
          <w:rFonts w:ascii="Arial Narrow" w:hAnsi="Arial Narrow"/>
          <w:sz w:val="21"/>
          <w:szCs w:val="21"/>
        </w:rPr>
        <w:t xml:space="preserve">If you so chose to donate to our auction, we ask that all donation items be in by </w:t>
      </w:r>
      <w:r>
        <w:rPr>
          <w:rFonts w:ascii="Arial Narrow" w:hAnsi="Arial Narrow"/>
          <w:b/>
          <w:sz w:val="21"/>
          <w:szCs w:val="21"/>
        </w:rPr>
        <w:t>March 25, 2014</w:t>
      </w:r>
      <w:r>
        <w:rPr>
          <w:rFonts w:ascii="Arial Narrow" w:hAnsi="Arial Narrow"/>
          <w:sz w:val="21"/>
          <w:szCs w:val="21"/>
        </w:rPr>
        <w:t xml:space="preserve">. </w:t>
      </w:r>
      <w:r w:rsidRPr="00A372EC">
        <w:rPr>
          <w:rFonts w:ascii="Arial Narrow" w:hAnsi="Arial Narrow"/>
          <w:sz w:val="21"/>
          <w:szCs w:val="21"/>
        </w:rPr>
        <w:t>You</w:t>
      </w:r>
      <w:r w:rsidRPr="009D37E4">
        <w:rPr>
          <w:rFonts w:ascii="Arial Narrow" w:hAnsi="Arial Narrow"/>
          <w:sz w:val="21"/>
          <w:szCs w:val="21"/>
        </w:rPr>
        <w:t xml:space="preserve"> can also show your support by attending the auction that will </w:t>
      </w:r>
      <w:r>
        <w:rPr>
          <w:rFonts w:ascii="Arial Narrow" w:hAnsi="Arial Narrow"/>
          <w:sz w:val="21"/>
          <w:szCs w:val="21"/>
        </w:rPr>
        <w:t>take place in Harriman Hall at 6:30</w:t>
      </w:r>
      <w:r w:rsidRPr="009D37E4">
        <w:rPr>
          <w:rFonts w:ascii="Arial Narrow" w:hAnsi="Arial Narrow"/>
          <w:sz w:val="21"/>
          <w:szCs w:val="21"/>
        </w:rPr>
        <w:t xml:space="preserve">pm. </w:t>
      </w:r>
      <w:r>
        <w:rPr>
          <w:rFonts w:ascii="Arial Narrow" w:hAnsi="Arial Narrow"/>
          <w:sz w:val="21"/>
          <w:szCs w:val="21"/>
        </w:rPr>
        <w:t>Tickets are $15 presale or $20</w:t>
      </w:r>
      <w:r w:rsidRPr="009D37E4">
        <w:rPr>
          <w:rFonts w:ascii="Arial Narrow" w:hAnsi="Arial Narrow"/>
          <w:sz w:val="21"/>
          <w:szCs w:val="21"/>
        </w:rPr>
        <w:t xml:space="preserve"> at the door and can be purchased by cash or check (made out to UB Foundation: BOCA).  Donations and/or ticket money may be mailed to “BOCA” at the address above. </w:t>
      </w:r>
    </w:p>
    <w:p w:rsidR="00C02240" w:rsidRPr="009D37E4" w:rsidRDefault="00C02240" w:rsidP="00C02240">
      <w:pPr>
        <w:rPr>
          <w:rFonts w:ascii="Arial Narrow" w:hAnsi="Arial Narrow"/>
          <w:b/>
          <w:sz w:val="21"/>
          <w:szCs w:val="21"/>
        </w:rPr>
      </w:pPr>
    </w:p>
    <w:p w:rsidR="00C02240" w:rsidRDefault="00C02240" w:rsidP="00C02240">
      <w:pPr>
        <w:rPr>
          <w:rFonts w:ascii="Arial Narrow" w:hAnsi="Arial Narrow"/>
          <w:sz w:val="21"/>
          <w:szCs w:val="21"/>
        </w:rPr>
      </w:pPr>
      <w:r w:rsidRPr="009D37E4">
        <w:rPr>
          <w:rFonts w:ascii="Arial Narrow" w:hAnsi="Arial Narrow"/>
          <w:sz w:val="21"/>
          <w:szCs w:val="21"/>
        </w:rPr>
        <w:t xml:space="preserve">We have been very fortunate to be involved with the many outreach opportunities we have had and your support will allow us to continue these outreach efforts in the future. </w:t>
      </w:r>
      <w:r w:rsidRPr="009D37E4">
        <w:rPr>
          <w:rFonts w:ascii="Arial Narrow" w:hAnsi="Arial Narrow"/>
          <w:b/>
          <w:sz w:val="21"/>
          <w:szCs w:val="21"/>
        </w:rPr>
        <w:t xml:space="preserve">Please help us to ensure BOCA and RAM are able to work towards their missions of providing care to the underserved by donating to our charity auction. </w:t>
      </w:r>
      <w:r w:rsidRPr="009D37E4">
        <w:rPr>
          <w:rFonts w:ascii="Arial Narrow" w:hAnsi="Arial Narrow"/>
          <w:sz w:val="21"/>
          <w:szCs w:val="21"/>
        </w:rPr>
        <w:t>Please consider this a receipt for any generous contribution for tax-deductible purposes.  Our New York State tax-exempt number is 198278.</w:t>
      </w:r>
    </w:p>
    <w:p w:rsidR="00C02240" w:rsidRPr="009D37E4" w:rsidRDefault="00C02240" w:rsidP="00C02240">
      <w:pPr>
        <w:rPr>
          <w:rFonts w:ascii="Arial Narrow" w:hAnsi="Arial Narrow"/>
          <w:b/>
          <w:sz w:val="21"/>
          <w:szCs w:val="21"/>
        </w:rPr>
      </w:pPr>
    </w:p>
    <w:p w:rsidR="00C02240" w:rsidRPr="009D37E4" w:rsidRDefault="00C02240" w:rsidP="00C02240">
      <w:pPr>
        <w:widowControl w:val="0"/>
        <w:autoSpaceDE w:val="0"/>
        <w:autoSpaceDN w:val="0"/>
        <w:adjustRightInd w:val="0"/>
        <w:rPr>
          <w:rFonts w:ascii="Arial Narrow" w:hAnsi="Arial Narrow" w:cs="Arial"/>
          <w:bCs/>
          <w:sz w:val="21"/>
          <w:szCs w:val="21"/>
        </w:rPr>
      </w:pPr>
      <w:r w:rsidRPr="009D37E4">
        <w:rPr>
          <w:rFonts w:ascii="Arial Narrow" w:hAnsi="Arial Narrow"/>
          <w:noProof/>
          <w:sz w:val="21"/>
          <w:szCs w:val="21"/>
        </w:rPr>
        <w:drawing>
          <wp:anchor distT="0" distB="0" distL="114300" distR="114300" simplePos="0" relativeHeight="251660288" behindDoc="0" locked="0" layoutInCell="1" allowOverlap="1" wp14:anchorId="694C2B8F" wp14:editId="2A30092F">
            <wp:simplePos x="0" y="0"/>
            <wp:positionH relativeFrom="column">
              <wp:posOffset>800100</wp:posOffset>
            </wp:positionH>
            <wp:positionV relativeFrom="paragraph">
              <wp:posOffset>121920</wp:posOffset>
            </wp:positionV>
            <wp:extent cx="1714500" cy="925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240" w:rsidRPr="009D37E4" w:rsidRDefault="00C02240" w:rsidP="00C02240">
      <w:pPr>
        <w:ind w:left="4320"/>
        <w:rPr>
          <w:rFonts w:ascii="Arial Narrow" w:hAnsi="Arial Narrow"/>
          <w:color w:val="000000"/>
          <w:sz w:val="21"/>
          <w:szCs w:val="21"/>
        </w:rPr>
      </w:pPr>
      <w:r>
        <w:rPr>
          <w:rFonts w:ascii="Arial Narrow" w:hAnsi="Arial Narrow"/>
          <w:color w:val="000000"/>
          <w:sz w:val="21"/>
          <w:szCs w:val="21"/>
        </w:rPr>
        <w:t xml:space="preserve">       </w:t>
      </w:r>
      <w:r w:rsidRPr="0031228F">
        <w:rPr>
          <w:rFonts w:ascii="Arial" w:hAnsi="Arial" w:cs="Arial"/>
          <w:noProof/>
          <w:sz w:val="20"/>
          <w:szCs w:val="20"/>
        </w:rPr>
        <w:drawing>
          <wp:inline distT="0" distB="0" distL="0" distR="0" wp14:anchorId="0FDD09B3" wp14:editId="2DC9BF4B">
            <wp:extent cx="1490199" cy="923390"/>
            <wp:effectExtent l="0" t="0" r="8890" b="0"/>
            <wp:docPr id="2" name="Picture 2" descr="OSX:Users:colleenl:Desktop:RAM-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X:Users:colleenl:Desktop:RAM-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030" cy="927003"/>
                    </a:xfrm>
                    <a:prstGeom prst="rect">
                      <a:avLst/>
                    </a:prstGeom>
                    <a:noFill/>
                    <a:ln>
                      <a:noFill/>
                    </a:ln>
                  </pic:spPr>
                </pic:pic>
              </a:graphicData>
            </a:graphic>
          </wp:inline>
        </w:drawing>
      </w:r>
    </w:p>
    <w:p w:rsidR="00C02240" w:rsidRDefault="00C02240" w:rsidP="00C02240">
      <w:pPr>
        <w:pStyle w:val="BodyTextIndent"/>
        <w:ind w:left="0"/>
        <w:rPr>
          <w:rFonts w:ascii="Arial Narrow" w:hAnsi="Arial Narrow"/>
          <w:sz w:val="21"/>
          <w:szCs w:val="21"/>
        </w:rPr>
      </w:pP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t xml:space="preserve">    </w:t>
      </w:r>
    </w:p>
    <w:p w:rsidR="00C02240" w:rsidRPr="009D37E4" w:rsidRDefault="00C02240" w:rsidP="00C02240">
      <w:pPr>
        <w:rPr>
          <w:rFonts w:ascii="Arial" w:hAnsi="Arial" w:cs="Arial"/>
          <w:noProof/>
          <w:sz w:val="21"/>
          <w:szCs w:val="21"/>
        </w:rPr>
      </w:pPr>
      <w:r w:rsidRPr="009D37E4">
        <w:rPr>
          <w:rFonts w:ascii="Arial Narrow" w:hAnsi="Arial Narrow"/>
          <w:sz w:val="21"/>
          <w:szCs w:val="21"/>
        </w:rPr>
        <w:t xml:space="preserve">If you are interested in learning more about the BOCA program and for outreach pictures and videos please refer to our website </w:t>
      </w:r>
      <w:hyperlink r:id="rId9" w:history="1">
        <w:r w:rsidRPr="009D37E4">
          <w:rPr>
            <w:rFonts w:ascii="Arial Narrow" w:eastAsiaTheme="minorEastAsia" w:hAnsi="Arial Narrow" w:cs="Arial"/>
            <w:color w:val="103CC0"/>
            <w:sz w:val="21"/>
            <w:szCs w:val="21"/>
            <w:u w:val="single" w:color="103CC0"/>
          </w:rPr>
          <w:t>https://dental.buffalo.edu/CommunityOutreach/BOCA.aspx</w:t>
        </w:r>
      </w:hyperlink>
      <w:r w:rsidRPr="009D37E4">
        <w:rPr>
          <w:rFonts w:ascii="Arial Narrow" w:hAnsi="Arial Narrow"/>
          <w:sz w:val="21"/>
          <w:szCs w:val="21"/>
        </w:rPr>
        <w:t xml:space="preserve">.  Please email </w:t>
      </w:r>
      <w:hyperlink r:id="rId10" w:history="1">
        <w:r w:rsidRPr="009D37E4">
          <w:rPr>
            <w:rStyle w:val="Hyperlink"/>
            <w:rFonts w:ascii="Arial Narrow" w:hAnsi="Arial Narrow"/>
            <w:sz w:val="21"/>
            <w:szCs w:val="21"/>
          </w:rPr>
          <w:t>bocaub@gmail.com</w:t>
        </w:r>
      </w:hyperlink>
      <w:r w:rsidRPr="009D37E4">
        <w:rPr>
          <w:rFonts w:ascii="Arial Narrow" w:hAnsi="Arial Narrow"/>
          <w:sz w:val="21"/>
          <w:szCs w:val="21"/>
        </w:rPr>
        <w:t xml:space="preserve"> with any questions/inquires.</w:t>
      </w:r>
    </w:p>
    <w:p w:rsidR="00C02240" w:rsidRDefault="00C02240" w:rsidP="00C02240">
      <w:pPr>
        <w:pStyle w:val="BodyTextIndent"/>
        <w:ind w:left="0"/>
        <w:rPr>
          <w:rFonts w:ascii="Arial Narrow" w:hAnsi="Arial Narrow"/>
          <w:sz w:val="21"/>
          <w:szCs w:val="21"/>
        </w:rPr>
      </w:pPr>
    </w:p>
    <w:p w:rsidR="00C02240" w:rsidRPr="009D37E4" w:rsidRDefault="00C02240" w:rsidP="00C02240">
      <w:pPr>
        <w:pStyle w:val="BodyTextIndent"/>
        <w:ind w:left="0"/>
        <w:rPr>
          <w:rFonts w:ascii="Arial Narrow" w:hAnsi="Arial Narrow"/>
          <w:sz w:val="21"/>
          <w:szCs w:val="21"/>
        </w:rPr>
      </w:pPr>
      <w:r w:rsidRPr="009D37E4">
        <w:rPr>
          <w:rFonts w:ascii="Arial Narrow" w:hAnsi="Arial Narrow"/>
          <w:sz w:val="21"/>
          <w:szCs w:val="21"/>
        </w:rPr>
        <w:t xml:space="preserve">Thank you kindly for your time and consideration, </w:t>
      </w:r>
    </w:p>
    <w:p w:rsidR="00C02240" w:rsidRPr="00D346D4" w:rsidRDefault="00C02240" w:rsidP="00C02240">
      <w:pPr>
        <w:rPr>
          <w:rFonts w:ascii="Arial Narrow" w:hAnsi="Arial Narrow"/>
          <w:sz w:val="22"/>
          <w:szCs w:val="22"/>
        </w:rPr>
      </w:pPr>
      <w:r w:rsidRPr="009D37E4">
        <w:rPr>
          <w:rFonts w:ascii="Arial Narrow" w:hAnsi="Arial Narrow"/>
          <w:sz w:val="21"/>
          <w:szCs w:val="21"/>
        </w:rPr>
        <w:t xml:space="preserve">Dustin Plunkett &amp; Solomia Zhownirovych - BOCA Fundraising Officers </w:t>
      </w:r>
      <w:r w:rsidRPr="009D37E4">
        <w:rPr>
          <w:rFonts w:ascii="Arial Narrow" w:hAnsi="Arial Narrow"/>
          <w:sz w:val="21"/>
          <w:szCs w:val="21"/>
        </w:rPr>
        <w:tab/>
      </w:r>
      <w:r>
        <w:rPr>
          <w:rFonts w:ascii="Arial Narrow" w:hAnsi="Arial Narrow"/>
          <w:sz w:val="23"/>
          <w:szCs w:val="23"/>
        </w:rPr>
        <w:tab/>
        <w:t xml:space="preserve"> </w:t>
      </w:r>
    </w:p>
    <w:p w:rsidR="00674EFC" w:rsidRDefault="00674EFC">
      <w:bookmarkStart w:id="0" w:name="_GoBack"/>
      <w:bookmarkEnd w:id="0"/>
    </w:p>
    <w:sectPr w:rsidR="00674EFC" w:rsidSect="00A372EC">
      <w:pgSz w:w="12240" w:h="15840"/>
      <w:pgMar w:top="1080" w:right="1080" w:bottom="6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40"/>
    <w:rsid w:val="00674EFC"/>
    <w:rsid w:val="006E6DD1"/>
    <w:rsid w:val="00C0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16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2240"/>
    <w:pPr>
      <w:widowControl w:val="0"/>
      <w:spacing w:after="120"/>
    </w:pPr>
    <w:rPr>
      <w:kern w:val="28"/>
      <w:sz w:val="20"/>
      <w:szCs w:val="20"/>
    </w:rPr>
  </w:style>
  <w:style w:type="character" w:customStyle="1" w:styleId="BodyTextChar">
    <w:name w:val="Body Text Char"/>
    <w:basedOn w:val="DefaultParagraphFont"/>
    <w:link w:val="BodyText"/>
    <w:rsid w:val="00C02240"/>
    <w:rPr>
      <w:rFonts w:ascii="Times New Roman" w:eastAsia="Times New Roman" w:hAnsi="Times New Roman" w:cs="Times New Roman"/>
      <w:kern w:val="28"/>
      <w:sz w:val="20"/>
      <w:szCs w:val="20"/>
    </w:rPr>
  </w:style>
  <w:style w:type="paragraph" w:styleId="BodyTextIndent">
    <w:name w:val="Body Text Indent"/>
    <w:basedOn w:val="Normal"/>
    <w:link w:val="BodyTextIndentChar"/>
    <w:rsid w:val="00C02240"/>
    <w:pPr>
      <w:spacing w:after="120"/>
      <w:ind w:left="360"/>
    </w:pPr>
  </w:style>
  <w:style w:type="character" w:customStyle="1" w:styleId="BodyTextIndentChar">
    <w:name w:val="Body Text Indent Char"/>
    <w:basedOn w:val="DefaultParagraphFont"/>
    <w:link w:val="BodyTextIndent"/>
    <w:rsid w:val="00C02240"/>
    <w:rPr>
      <w:rFonts w:ascii="Times New Roman" w:eastAsia="Times New Roman" w:hAnsi="Times New Roman" w:cs="Times New Roman"/>
    </w:rPr>
  </w:style>
  <w:style w:type="character" w:styleId="Hyperlink">
    <w:name w:val="Hyperlink"/>
    <w:rsid w:val="00C02240"/>
    <w:rPr>
      <w:color w:val="0000FF"/>
      <w:u w:val="single"/>
    </w:rPr>
  </w:style>
  <w:style w:type="paragraph" w:styleId="BalloonText">
    <w:name w:val="Balloon Text"/>
    <w:basedOn w:val="Normal"/>
    <w:link w:val="BalloonTextChar"/>
    <w:uiPriority w:val="99"/>
    <w:semiHidden/>
    <w:unhideWhenUsed/>
    <w:rsid w:val="00C02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24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2240"/>
    <w:pPr>
      <w:widowControl w:val="0"/>
      <w:spacing w:after="120"/>
    </w:pPr>
    <w:rPr>
      <w:kern w:val="28"/>
      <w:sz w:val="20"/>
      <w:szCs w:val="20"/>
    </w:rPr>
  </w:style>
  <w:style w:type="character" w:customStyle="1" w:styleId="BodyTextChar">
    <w:name w:val="Body Text Char"/>
    <w:basedOn w:val="DefaultParagraphFont"/>
    <w:link w:val="BodyText"/>
    <w:rsid w:val="00C02240"/>
    <w:rPr>
      <w:rFonts w:ascii="Times New Roman" w:eastAsia="Times New Roman" w:hAnsi="Times New Roman" w:cs="Times New Roman"/>
      <w:kern w:val="28"/>
      <w:sz w:val="20"/>
      <w:szCs w:val="20"/>
    </w:rPr>
  </w:style>
  <w:style w:type="paragraph" w:styleId="BodyTextIndent">
    <w:name w:val="Body Text Indent"/>
    <w:basedOn w:val="Normal"/>
    <w:link w:val="BodyTextIndentChar"/>
    <w:rsid w:val="00C02240"/>
    <w:pPr>
      <w:spacing w:after="120"/>
      <w:ind w:left="360"/>
    </w:pPr>
  </w:style>
  <w:style w:type="character" w:customStyle="1" w:styleId="BodyTextIndentChar">
    <w:name w:val="Body Text Indent Char"/>
    <w:basedOn w:val="DefaultParagraphFont"/>
    <w:link w:val="BodyTextIndent"/>
    <w:rsid w:val="00C02240"/>
    <w:rPr>
      <w:rFonts w:ascii="Times New Roman" w:eastAsia="Times New Roman" w:hAnsi="Times New Roman" w:cs="Times New Roman"/>
    </w:rPr>
  </w:style>
  <w:style w:type="character" w:styleId="Hyperlink">
    <w:name w:val="Hyperlink"/>
    <w:rsid w:val="00C02240"/>
    <w:rPr>
      <w:color w:val="0000FF"/>
      <w:u w:val="single"/>
    </w:rPr>
  </w:style>
  <w:style w:type="paragraph" w:styleId="BalloonText">
    <w:name w:val="Balloon Text"/>
    <w:basedOn w:val="Normal"/>
    <w:link w:val="BalloonTextChar"/>
    <w:uiPriority w:val="99"/>
    <w:semiHidden/>
    <w:unhideWhenUsed/>
    <w:rsid w:val="00C02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24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file://localhost/http://www.referent-tracking.com/RTU/images/UBDentalSchoolLogo.gif"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s://dental.buffalo.edu/CommunityOutreach/BOCA.aspx" TargetMode="External"/><Relationship Id="rId10" Type="http://schemas.openxmlformats.org/officeDocument/2006/relationships/hyperlink" Target="mailto:boca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3517</Characters>
  <Application>Microsoft Macintosh Word</Application>
  <DocSecurity>0</DocSecurity>
  <Lines>29</Lines>
  <Paragraphs>8</Paragraphs>
  <ScaleCrop>false</ScaleCrop>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solomia</dc:creator>
  <cp:keywords/>
  <dc:description/>
  <cp:lastModifiedBy>solomia</cp:lastModifiedBy>
  <cp:revision>1</cp:revision>
  <dcterms:created xsi:type="dcterms:W3CDTF">2014-03-04T22:09:00Z</dcterms:created>
  <dcterms:modified xsi:type="dcterms:W3CDTF">2014-03-04T22:09:00Z</dcterms:modified>
</cp:coreProperties>
</file>